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4" w:afterLines="40"/>
        <w:jc w:val="left"/>
        <w:rPr>
          <w:rFonts w:hint="eastAsia" w:ascii="楷体" w:hAnsi="楷体" w:eastAsia="楷体" w:cs="楷体"/>
          <w:bCs/>
          <w:color w:val="auto"/>
          <w:sz w:val="44"/>
        </w:rPr>
      </w:pPr>
      <w:bookmarkStart w:id="0" w:name="_GoBack"/>
      <w:bookmarkEnd w:id="0"/>
    </w:p>
    <w:p>
      <w:pPr>
        <w:tabs>
          <w:tab w:val="left" w:pos="5460"/>
        </w:tabs>
        <w:spacing w:after="124" w:afterLines="40"/>
        <w:jc w:val="left"/>
        <w:rPr>
          <w:rFonts w:hint="eastAsia" w:ascii="楷体" w:hAnsi="楷体" w:eastAsia="楷体" w:cs="楷体"/>
          <w:bCs/>
          <w:color w:val="auto"/>
          <w:sz w:val="44"/>
        </w:rPr>
      </w:pPr>
      <w:r>
        <w:rPr>
          <w:rFonts w:hint="eastAsia" w:ascii="楷体" w:hAnsi="楷体" w:eastAsia="楷体" w:cs="楷体"/>
          <w:bCs/>
          <w:color w:val="auto"/>
          <w:sz w:val="44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578" w:lineRule="exact"/>
        <w:jc w:val="center"/>
        <w:textAlignment w:val="auto"/>
        <w:rPr>
          <w:rFonts w:hint="eastAsia" w:ascii="微软雅黑" w:eastAsia="微软雅黑"/>
          <w:b/>
          <w:sz w:val="44"/>
          <w:szCs w:val="44"/>
          <w:lang w:val="en-US" w:eastAsia="zh-CN"/>
        </w:rPr>
      </w:pPr>
      <w:r>
        <w:rPr>
          <w:rFonts w:hint="eastAsia" w:ascii="微软雅黑" w:eastAsia="微软雅黑"/>
          <w:b/>
          <w:sz w:val="44"/>
          <w:szCs w:val="44"/>
          <w:lang w:val="en-US" w:eastAsia="zh-CN"/>
        </w:rPr>
        <w:t>郑州城市职业学院商业街外立面改造项目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578" w:lineRule="exact"/>
        <w:jc w:val="center"/>
        <w:textAlignment w:val="auto"/>
        <w:rPr>
          <w:rFonts w:ascii="微软雅黑"/>
          <w:b/>
          <w:sz w:val="24"/>
          <w:szCs w:val="24"/>
        </w:rPr>
      </w:pPr>
      <w:r>
        <w:rPr>
          <w:rFonts w:hint="eastAsia" w:ascii="微软雅黑" w:eastAsia="微软雅黑"/>
          <w:b/>
          <w:sz w:val="44"/>
          <w:szCs w:val="44"/>
        </w:rPr>
        <w:t>设计任务书</w:t>
      </w:r>
    </w:p>
    <w:p>
      <w:pPr>
        <w:spacing w:after="124" w:afterLines="40"/>
        <w:jc w:val="left"/>
        <w:rPr>
          <w:rFonts w:hint="eastAsia" w:ascii="楷体" w:hAnsi="楷体" w:eastAsia="楷体" w:cs="楷体"/>
          <w:bCs/>
          <w:color w:val="auto"/>
          <w:sz w:val="44"/>
          <w:szCs w:val="44"/>
        </w:rPr>
      </w:pPr>
    </w:p>
    <w:p>
      <w:pPr>
        <w:jc w:val="left"/>
        <w:rPr>
          <w:rFonts w:hint="eastAsia" w:ascii="楷体" w:hAnsi="楷体" w:eastAsia="楷体" w:cs="楷体"/>
          <w:color w:val="auto"/>
        </w:rPr>
      </w:pPr>
    </w:p>
    <w:p>
      <w:pPr>
        <w:jc w:val="left"/>
        <w:rPr>
          <w:rFonts w:hint="eastAsia" w:ascii="楷体" w:hAnsi="楷体" w:eastAsia="楷体" w:cs="楷体"/>
          <w:color w:val="auto"/>
        </w:rPr>
      </w:pPr>
    </w:p>
    <w:p>
      <w:pPr>
        <w:jc w:val="left"/>
        <w:rPr>
          <w:rFonts w:hint="eastAsia" w:ascii="楷体" w:hAnsi="楷体" w:eastAsia="楷体" w:cs="楷体"/>
          <w:color w:val="auto"/>
        </w:rPr>
      </w:pPr>
    </w:p>
    <w:p>
      <w:pPr>
        <w:jc w:val="left"/>
        <w:rPr>
          <w:rFonts w:hint="eastAsia" w:ascii="楷体" w:hAnsi="楷体" w:eastAsia="楷体" w:cs="楷体"/>
          <w:color w:val="auto"/>
        </w:rPr>
      </w:pPr>
    </w:p>
    <w:p>
      <w:pPr>
        <w:jc w:val="left"/>
        <w:rPr>
          <w:rFonts w:hint="eastAsia" w:ascii="楷体" w:hAnsi="楷体" w:eastAsia="楷体" w:cs="楷体"/>
          <w:color w:val="auto"/>
        </w:rPr>
      </w:pPr>
    </w:p>
    <w:p>
      <w:pPr>
        <w:jc w:val="left"/>
        <w:rPr>
          <w:rFonts w:hint="eastAsia" w:ascii="楷体" w:hAnsi="楷体" w:eastAsia="楷体" w:cs="楷体"/>
          <w:color w:val="auto"/>
        </w:rPr>
      </w:pPr>
    </w:p>
    <w:p>
      <w:pPr>
        <w:jc w:val="left"/>
        <w:rPr>
          <w:rFonts w:hint="eastAsia" w:ascii="楷体" w:hAnsi="楷体" w:eastAsia="楷体" w:cs="楷体"/>
          <w:color w:val="auto"/>
        </w:rPr>
      </w:pPr>
    </w:p>
    <w:p>
      <w:pPr>
        <w:jc w:val="left"/>
        <w:rPr>
          <w:rFonts w:hint="eastAsia" w:ascii="楷体" w:hAnsi="楷体" w:eastAsia="楷体" w:cs="楷体"/>
          <w:color w:val="auto"/>
        </w:rPr>
      </w:pPr>
    </w:p>
    <w:p>
      <w:pPr>
        <w:jc w:val="left"/>
        <w:rPr>
          <w:rFonts w:hint="eastAsia" w:ascii="楷体" w:hAnsi="楷体" w:eastAsia="楷体" w:cs="楷体"/>
          <w:color w:val="auto"/>
        </w:rPr>
      </w:pPr>
    </w:p>
    <w:p>
      <w:pPr>
        <w:jc w:val="left"/>
        <w:rPr>
          <w:rFonts w:hint="eastAsia" w:ascii="楷体" w:hAnsi="楷体" w:eastAsia="楷体" w:cs="楷体"/>
          <w:color w:val="auto"/>
        </w:rPr>
      </w:pPr>
    </w:p>
    <w:p>
      <w:pPr>
        <w:jc w:val="left"/>
        <w:rPr>
          <w:rFonts w:hint="eastAsia" w:ascii="楷体" w:hAnsi="楷体" w:eastAsia="楷体" w:cs="楷体"/>
          <w:color w:val="auto"/>
        </w:rPr>
      </w:pPr>
    </w:p>
    <w:p>
      <w:pPr>
        <w:jc w:val="left"/>
        <w:rPr>
          <w:rFonts w:hint="eastAsia" w:ascii="楷体" w:hAnsi="楷体" w:eastAsia="楷体" w:cs="楷体"/>
          <w:color w:val="auto"/>
        </w:rPr>
      </w:pPr>
    </w:p>
    <w:p>
      <w:pPr>
        <w:jc w:val="left"/>
        <w:rPr>
          <w:rFonts w:hint="eastAsia" w:ascii="楷体" w:hAnsi="楷体" w:eastAsia="楷体" w:cs="楷体"/>
          <w:color w:val="auto"/>
        </w:rPr>
      </w:pPr>
    </w:p>
    <w:p>
      <w:pPr>
        <w:jc w:val="left"/>
        <w:rPr>
          <w:rFonts w:hint="eastAsia" w:ascii="楷体" w:hAnsi="楷体" w:eastAsia="楷体" w:cs="楷体"/>
          <w:color w:val="auto"/>
        </w:rPr>
      </w:pPr>
    </w:p>
    <w:p>
      <w:pPr>
        <w:jc w:val="left"/>
        <w:rPr>
          <w:rFonts w:hint="eastAsia" w:ascii="楷体" w:hAnsi="楷体" w:eastAsia="楷体" w:cs="楷体"/>
          <w:color w:val="auto"/>
        </w:rPr>
      </w:pPr>
    </w:p>
    <w:p>
      <w:pPr>
        <w:jc w:val="left"/>
        <w:rPr>
          <w:rFonts w:hint="eastAsia" w:ascii="楷体" w:hAnsi="楷体" w:eastAsia="楷体" w:cs="楷体"/>
          <w:color w:val="auto"/>
        </w:rPr>
      </w:pPr>
    </w:p>
    <w:p>
      <w:pPr>
        <w:jc w:val="left"/>
        <w:rPr>
          <w:rFonts w:hint="eastAsia" w:ascii="楷体" w:hAnsi="楷体" w:eastAsia="楷体" w:cs="楷体"/>
          <w:color w:val="auto"/>
        </w:rPr>
      </w:pPr>
    </w:p>
    <w:p>
      <w:pPr>
        <w:jc w:val="left"/>
        <w:rPr>
          <w:rFonts w:hint="eastAsia" w:ascii="楷体" w:hAnsi="楷体" w:eastAsia="楷体" w:cs="楷体"/>
          <w:color w:val="auto"/>
        </w:rPr>
      </w:pPr>
    </w:p>
    <w:p>
      <w:pPr>
        <w:jc w:val="left"/>
        <w:rPr>
          <w:rFonts w:hint="eastAsia" w:ascii="楷体" w:hAnsi="楷体" w:eastAsia="楷体" w:cs="楷体"/>
          <w:color w:val="auto"/>
        </w:rPr>
      </w:pPr>
    </w:p>
    <w:p>
      <w:pPr>
        <w:jc w:val="left"/>
        <w:rPr>
          <w:rFonts w:hint="eastAsia" w:ascii="楷体" w:hAnsi="楷体" w:eastAsia="楷体" w:cs="楷体"/>
          <w:color w:val="auto"/>
        </w:rPr>
      </w:pPr>
    </w:p>
    <w:p>
      <w:pPr>
        <w:jc w:val="left"/>
        <w:rPr>
          <w:rFonts w:hint="eastAsia" w:ascii="楷体" w:hAnsi="楷体" w:eastAsia="楷体" w:cs="楷体"/>
          <w:color w:val="auto"/>
          <w:sz w:val="32"/>
          <w:szCs w:val="32"/>
        </w:rPr>
      </w:pPr>
    </w:p>
    <w:p>
      <w:pPr>
        <w:jc w:val="left"/>
        <w:rPr>
          <w:rFonts w:hint="eastAsia" w:ascii="楷体" w:hAnsi="楷体" w:eastAsia="楷体" w:cs="楷体"/>
          <w:color w:val="auto"/>
          <w:sz w:val="32"/>
          <w:szCs w:val="32"/>
        </w:rPr>
      </w:pPr>
    </w:p>
    <w:p>
      <w:pPr>
        <w:spacing w:line="360" w:lineRule="auto"/>
        <w:jc w:val="center"/>
        <w:rPr>
          <w:rFonts w:hint="default" w:ascii="楷体" w:hAnsi="楷体" w:eastAsia="楷体" w:cs="楷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  <w:t>郑州城市职业学院</w:t>
      </w:r>
    </w:p>
    <w:p>
      <w:pPr>
        <w:spacing w:line="360" w:lineRule="auto"/>
        <w:jc w:val="center"/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</w:rPr>
        <w:t>20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  <w:t>22年09月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578" w:lineRule="exact"/>
        <w:jc w:val="left"/>
        <w:textAlignment w:val="auto"/>
        <w:rPr>
          <w:rFonts w:hint="eastAsia" w:ascii="微软雅黑" w:eastAsia="微软雅黑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ind w:right="0"/>
        <w:jc w:val="center"/>
        <w:textAlignment w:val="auto"/>
        <w:outlineLvl w:val="0"/>
        <w:rPr>
          <w:rFonts w:hint="eastAsia" w:ascii="方正兰亭黑简体" w:hAnsi="方正兰亭黑简体" w:eastAsia="方正兰亭黑简体" w:cs="方正兰亭黑简体"/>
          <w:b w:val="0"/>
          <w:bCs/>
          <w:color w:val="auto"/>
          <w:sz w:val="44"/>
          <w:szCs w:val="44"/>
        </w:rPr>
      </w:pPr>
      <w:r>
        <w:rPr>
          <w:rFonts w:hint="eastAsia" w:ascii="方正兰亭黑简体" w:hAnsi="方正兰亭黑简体" w:eastAsia="方正兰亭黑简体" w:cs="方正兰亭黑简体"/>
          <w:b w:val="0"/>
          <w:bCs/>
          <w:color w:val="auto"/>
          <w:sz w:val="44"/>
          <w:szCs w:val="44"/>
          <w:lang w:val="en-US" w:eastAsia="zh-CN"/>
        </w:rPr>
        <w:t>郑州城市职业学院商业街外立面改造项目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ind w:right="0"/>
        <w:jc w:val="center"/>
        <w:textAlignment w:val="auto"/>
        <w:outlineLvl w:val="0"/>
        <w:rPr>
          <w:rFonts w:hint="eastAsia" w:ascii="方正兰亭黑简体" w:hAnsi="方正兰亭黑简体" w:eastAsia="方正兰亭黑简体" w:cs="方正兰亭黑简体"/>
          <w:b w:val="0"/>
          <w:bCs/>
          <w:color w:val="auto"/>
          <w:sz w:val="44"/>
          <w:szCs w:val="44"/>
        </w:rPr>
      </w:pPr>
      <w:r>
        <w:rPr>
          <w:rFonts w:hint="eastAsia" w:ascii="方正兰亭黑简体" w:hAnsi="方正兰亭黑简体" w:eastAsia="方正兰亭黑简体" w:cs="方正兰亭黑简体"/>
          <w:b w:val="0"/>
          <w:bCs/>
          <w:color w:val="auto"/>
          <w:sz w:val="44"/>
          <w:szCs w:val="44"/>
        </w:rPr>
        <w:t>设计任务书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ind w:right="0"/>
        <w:jc w:val="left"/>
        <w:textAlignment w:val="auto"/>
        <w:outlineLvl w:val="0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设计概况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ind w:right="0"/>
        <w:jc w:val="left"/>
        <w:textAlignment w:val="auto"/>
        <w:outlineLvl w:val="0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项目名称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：郑州城市职业学院商业街外立面改造项目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8" w:lineRule="exact"/>
        <w:ind w:right="0" w:rightChars="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项目位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置：新密市溱水路与未来路交叉口郑州城市职业学院院内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8" w:lineRule="exact"/>
        <w:ind w:right="0" w:rightChars="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建设单位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：郑州城市职业学院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8" w:lineRule="exact"/>
        <w:ind w:right="0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项目基本情况：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leftChars="0"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本次商业街外立面改造项目共计5600㎡，其中商业街外立面4000㎡，食堂区域外立面1600㎡。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二、设计阶段及设计内容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578" w:lineRule="exact"/>
        <w:ind w:right="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设计阶段：方案设计及施工图设计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578" w:lineRule="exact"/>
        <w:ind w:right="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设计内容：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8" w:lineRule="exact"/>
        <w:ind w:right="0" w:rightChars="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外立面装修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装修设计：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8" w:lineRule="exact"/>
        <w:ind w:right="0"/>
        <w:jc w:val="left"/>
        <w:textAlignment w:val="auto"/>
        <w:outlineLvl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①商业街区域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商业街区域商铺外立面为水泥墙面粉刷，部分区域水泥面层直接裸露，1#2#3#4#学生公寓外立墙面为100*100瓷砖。现对商业街区域外立面全部拆除后整体进行软磁工艺改造，改造后使学校商业街整体呈现出百年大学的厚重感、历史感及沧桑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8" w:lineRule="exact"/>
        <w:ind w:right="0"/>
        <w:jc w:val="left"/>
        <w:textAlignment w:val="auto"/>
        <w:outlineLvl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②食堂区域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8" w:lineRule="exact"/>
        <w:ind w:right="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原食堂区域外立墙面为100*100瓷砖，现需拆除后，整体进行软磁工艺改造。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三、设计要求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8" w:lineRule="exact"/>
        <w:ind w:right="0"/>
        <w:jc w:val="left"/>
        <w:textAlignment w:val="auto"/>
        <w:outlineLvl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设计单位需自行踏勘现场，绘制原始相关各专业图纸。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78" w:lineRule="exact"/>
        <w:ind w:leftChars="0" w:right="0"/>
        <w:jc w:val="left"/>
        <w:textAlignment w:val="auto"/>
        <w:rPr>
          <w:rFonts w:hint="default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四、成果要求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1、设计文件深度要求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①设计文件须达到施工图设计深度并明确拆改工程量，达到编制工程量清单的深度，并满足国家现行有关规范的要求；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②设计方案须经过集团领导确认；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③须提供设计估算，并满足学校预算要求；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④设计施工图须学校审核通过。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8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2、需提交的成果文件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8" w:lineRule="exact"/>
        <w:ind w:leftChars="0" w:right="0" w:rightChars="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设计方案（电子版1份）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设计施工图（纸质版8份，电子版1份）</w:t>
      </w:r>
    </w:p>
    <w:p>
      <w:pPr>
        <w:numPr>
          <w:ilvl w:val="0"/>
          <w:numId w:val="2"/>
        </w:numPr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限额设计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本项目限额：107万元</w:t>
      </w:r>
    </w:p>
    <w:p>
      <w:pPr>
        <w:spacing w:line="560" w:lineRule="exact"/>
        <w:jc w:val="left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六、设计目标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设计以满足国家相关强制性标准，满足安全及使用功能。综合考虑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经济性、实用性和耐用性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。</w:t>
      </w:r>
    </w:p>
    <w:p>
      <w:pPr>
        <w:ind w:firstLine="4498" w:firstLineChars="1600"/>
        <w:jc w:val="left"/>
        <w:rPr>
          <w:rFonts w:hint="eastAsia" w:ascii="楷体" w:hAnsi="楷体" w:eastAsia="楷体" w:cs="楷体"/>
          <w:b/>
          <w:bCs/>
          <w:color w:val="auto"/>
          <w:sz w:val="28"/>
          <w:szCs w:val="28"/>
        </w:rPr>
      </w:pP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3BEA5DB2-5F0A-4531-87A2-8E1633E64B23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4DDF9A8F-49B2-4679-BB48-B56C43BFA5B4}"/>
  </w:font>
  <w:font w:name="方正兰亭黑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64D7DFC-E524-479C-830B-54E86DF3BF6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99B281C-CC2A-4321-9FF6-8D72B6F41BB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5E5E27"/>
    <w:multiLevelType w:val="singleLevel"/>
    <w:tmpl w:val="925E5E2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B77EA2C"/>
    <w:multiLevelType w:val="singleLevel"/>
    <w:tmpl w:val="CB77EA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2ZGEwNGQyMDFjNTdjNWRlNzRmNTNiZWU2MjhiZmUifQ=="/>
  </w:docVars>
  <w:rsids>
    <w:rsidRoot w:val="00000000"/>
    <w:rsid w:val="049F7F45"/>
    <w:rsid w:val="057B696D"/>
    <w:rsid w:val="05D82FB1"/>
    <w:rsid w:val="070E3C17"/>
    <w:rsid w:val="0C851169"/>
    <w:rsid w:val="0DCD726B"/>
    <w:rsid w:val="0E4D54BC"/>
    <w:rsid w:val="0EC01FB2"/>
    <w:rsid w:val="11A51CA2"/>
    <w:rsid w:val="11F327D6"/>
    <w:rsid w:val="120C7C36"/>
    <w:rsid w:val="127C6B6A"/>
    <w:rsid w:val="1942343E"/>
    <w:rsid w:val="1B69109D"/>
    <w:rsid w:val="1BB3360C"/>
    <w:rsid w:val="1C92497D"/>
    <w:rsid w:val="21D8011D"/>
    <w:rsid w:val="245B03F6"/>
    <w:rsid w:val="27AD17B4"/>
    <w:rsid w:val="27B84820"/>
    <w:rsid w:val="2C2D727C"/>
    <w:rsid w:val="2EA87C6E"/>
    <w:rsid w:val="32E04A3C"/>
    <w:rsid w:val="36EF57F4"/>
    <w:rsid w:val="3A323B69"/>
    <w:rsid w:val="3B836F9E"/>
    <w:rsid w:val="3D4C6AF4"/>
    <w:rsid w:val="3FFE3496"/>
    <w:rsid w:val="417D634E"/>
    <w:rsid w:val="453876FE"/>
    <w:rsid w:val="478852A8"/>
    <w:rsid w:val="49506B87"/>
    <w:rsid w:val="4EFE053A"/>
    <w:rsid w:val="4F57036E"/>
    <w:rsid w:val="4F9C4DF9"/>
    <w:rsid w:val="537C1A4F"/>
    <w:rsid w:val="54086DB4"/>
    <w:rsid w:val="54873483"/>
    <w:rsid w:val="57A76C51"/>
    <w:rsid w:val="59881A36"/>
    <w:rsid w:val="59981BE6"/>
    <w:rsid w:val="5CC53D16"/>
    <w:rsid w:val="5F442BD6"/>
    <w:rsid w:val="60E96BD3"/>
    <w:rsid w:val="60FC79E6"/>
    <w:rsid w:val="61DD3F33"/>
    <w:rsid w:val="65250AB6"/>
    <w:rsid w:val="686D418C"/>
    <w:rsid w:val="68D518A2"/>
    <w:rsid w:val="6A885256"/>
    <w:rsid w:val="6B0F64B4"/>
    <w:rsid w:val="6C1152D3"/>
    <w:rsid w:val="6E9C573F"/>
    <w:rsid w:val="6FF175BE"/>
    <w:rsid w:val="740A47F1"/>
    <w:rsid w:val="77617843"/>
    <w:rsid w:val="7E32293F"/>
    <w:rsid w:val="7F111C33"/>
    <w:rsid w:val="7F55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612</Words>
  <Characters>646</Characters>
  <Lines>0</Lines>
  <Paragraphs>0</Paragraphs>
  <TotalTime>7</TotalTime>
  <ScaleCrop>false</ScaleCrop>
  <LinksUpToDate>false</LinksUpToDate>
  <CharactersWithSpaces>647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2021-12-03T09:09:00Z</dcterms:created>
  <dc:creator>Administrator</dc:creator>
  <cp:lastModifiedBy>楠木南</cp:lastModifiedBy>
  <cp:lastPrinted>2022-06-17T06:07:00Z</cp:lastPrinted>
  <dcterms:modified xsi:type="dcterms:W3CDTF">2022-09-07T06:50:00Z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85882FD1DC294D9CBCEBDFF526F594D5</vt:lpwstr>
  </property>
</Properties>
</file>